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B0" w:rsidRDefault="00E33AB0" w:rsidP="00E33AB0">
      <w:pPr>
        <w:jc w:val="center"/>
        <w:rPr>
          <w:rFonts w:ascii="Arial" w:hAnsi="Arial" w:cs="Arial"/>
          <w:b/>
          <w:sz w:val="20"/>
          <w:szCs w:val="20"/>
        </w:rPr>
      </w:pPr>
      <w:r w:rsidRPr="00540C2F">
        <w:rPr>
          <w:rFonts w:ascii="Arial" w:hAnsi="Arial" w:cs="Arial"/>
          <w:b/>
          <w:sz w:val="20"/>
          <w:szCs w:val="20"/>
        </w:rPr>
        <w:t xml:space="preserve">SECTIA </w:t>
      </w:r>
      <w:r w:rsidR="00433C55" w:rsidRPr="00540C2F">
        <w:rPr>
          <w:rFonts w:ascii="Arial" w:hAnsi="Arial" w:cs="Arial"/>
          <w:b/>
          <w:sz w:val="20"/>
          <w:szCs w:val="20"/>
        </w:rPr>
        <w:t>NEUROLOGIE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420"/>
      </w:tblGrid>
      <w:tr w:rsidR="003219F7" w:rsidTr="003219F7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7" w:rsidRDefault="003219F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audit clinic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7" w:rsidRDefault="003219F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luni 2017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internati (aflati + intrati + transferati)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intrati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externati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cazuri spitalizare de zi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urgenta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99.89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din ambulatoriu specialitate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de la medicul de familie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transferati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complexitate ICM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1.7014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medie de spitalizare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complicatii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consulturi interdisciplinare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RMN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C70C8D" w:rsidTr="00BE060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</w:tr>
      <w:tr w:rsidR="00C70C8D" w:rsidTr="00A049A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Erori de medicatie / administrare a tratamentului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0C8D" w:rsidTr="00A049A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Reactii alergice / adverse la tratament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0C8D" w:rsidTr="00A049A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toxiinfectii alimentare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0C8D" w:rsidTr="00A049A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infectii urinare dupa sondaj vezical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70C8D" w:rsidTr="00A049A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escare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D" w:rsidRDefault="00C70C8D" w:rsidP="00C7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C8D" w:rsidTr="003219F7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D" w:rsidRDefault="00C70C8D" w:rsidP="00C70C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– lipsa raspuns la tratament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D" w:rsidRDefault="00C70C8D" w:rsidP="00C70C8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3219F7" w:rsidRPr="00540C2F" w:rsidRDefault="003219F7" w:rsidP="00E33AB0">
      <w:pPr>
        <w:jc w:val="center"/>
        <w:rPr>
          <w:rFonts w:ascii="Arial" w:hAnsi="Arial" w:cs="Arial"/>
          <w:b/>
          <w:sz w:val="20"/>
          <w:szCs w:val="20"/>
        </w:rPr>
      </w:pPr>
    </w:p>
    <w:sectPr w:rsidR="003219F7" w:rsidRPr="00540C2F" w:rsidSect="007E5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2"/>
    <w:rsid w:val="000C0708"/>
    <w:rsid w:val="000C673B"/>
    <w:rsid w:val="001F4FEE"/>
    <w:rsid w:val="00260875"/>
    <w:rsid w:val="003219F7"/>
    <w:rsid w:val="00395DD8"/>
    <w:rsid w:val="0040518C"/>
    <w:rsid w:val="00433C55"/>
    <w:rsid w:val="00515C54"/>
    <w:rsid w:val="00540C2F"/>
    <w:rsid w:val="00547894"/>
    <w:rsid w:val="0056746C"/>
    <w:rsid w:val="00595D6E"/>
    <w:rsid w:val="006A156A"/>
    <w:rsid w:val="00786BCF"/>
    <w:rsid w:val="007E5542"/>
    <w:rsid w:val="00894E0E"/>
    <w:rsid w:val="008B1921"/>
    <w:rsid w:val="00974C4B"/>
    <w:rsid w:val="00A00064"/>
    <w:rsid w:val="00AC1427"/>
    <w:rsid w:val="00B252E4"/>
    <w:rsid w:val="00B53961"/>
    <w:rsid w:val="00BB4859"/>
    <w:rsid w:val="00C03227"/>
    <w:rsid w:val="00C346E5"/>
    <w:rsid w:val="00C42FA8"/>
    <w:rsid w:val="00C70C8D"/>
    <w:rsid w:val="00CC75BC"/>
    <w:rsid w:val="00DF3578"/>
    <w:rsid w:val="00E33AB0"/>
    <w:rsid w:val="00ED3C52"/>
    <w:rsid w:val="00F22314"/>
    <w:rsid w:val="00F72595"/>
    <w:rsid w:val="00F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D6C7-BA06-456D-B709-505CFE6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Statistica</dc:creator>
  <cp:keywords/>
  <dc:description/>
  <cp:lastModifiedBy>Statistica</cp:lastModifiedBy>
  <cp:revision>15</cp:revision>
  <dcterms:created xsi:type="dcterms:W3CDTF">2017-06-26T19:14:00Z</dcterms:created>
  <dcterms:modified xsi:type="dcterms:W3CDTF">2017-07-23T12:50:00Z</dcterms:modified>
</cp:coreProperties>
</file>